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Craytor    </w:t>
      </w:r>
      <w:r>
        <w:t xml:space="preserve">   Tseries    </w:t>
      </w:r>
      <w:r>
        <w:t xml:space="preserve">   Iballisticsquid    </w:t>
      </w:r>
      <w:r>
        <w:t xml:space="preserve">   King Bach    </w:t>
      </w:r>
      <w:r>
        <w:t xml:space="preserve">   Ceeday    </w:t>
      </w:r>
      <w:r>
        <w:t xml:space="preserve">   Loserfruit    </w:t>
      </w:r>
      <w:r>
        <w:t xml:space="preserve">   SSSniperwolff    </w:t>
      </w:r>
      <w:r>
        <w:t xml:space="preserve">   Logan Paul    </w:t>
      </w:r>
      <w:r>
        <w:t xml:space="preserve">   Lazarbeam    </w:t>
      </w:r>
      <w:r>
        <w:t xml:space="preserve">   Stampylonghead    </w:t>
      </w:r>
      <w:r>
        <w:t xml:space="preserve">   Jake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2021-10-11T22:42:01Z</dcterms:created>
  <dcterms:modified xsi:type="dcterms:W3CDTF">2021-10-11T22:42:01Z</dcterms:modified>
</cp:coreProperties>
</file>