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Zanesville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Courthouse    </w:t>
      </w:r>
      <w:r>
        <w:t xml:space="preserve">   Zane Trace    </w:t>
      </w:r>
      <w:r>
        <w:t xml:space="preserve">   Increase Mathews    </w:t>
      </w:r>
      <w:r>
        <w:t xml:space="preserve">   Stone Academy    </w:t>
      </w:r>
      <w:r>
        <w:t xml:space="preserve">   Y Bridge    </w:t>
      </w:r>
      <w:r>
        <w:t xml:space="preserve">   Ohio    </w:t>
      </w:r>
      <w:r>
        <w:t xml:space="preserve">   Zanesville    </w:t>
      </w:r>
      <w:r>
        <w:t xml:space="preserve">   Putnam    </w:t>
      </w:r>
      <w:r>
        <w:t xml:space="preserve">   Lorena    </w:t>
      </w:r>
      <w:r>
        <w:t xml:space="preserve">   Flood    </w:t>
      </w:r>
      <w:r>
        <w:t xml:space="preserve">   John McIntire    </w:t>
      </w:r>
      <w:r>
        <w:t xml:space="preserve">   Ebenezer Zane    </w:t>
      </w:r>
      <w:r>
        <w:t xml:space="preserve">   National Road    </w:t>
      </w:r>
      <w:r>
        <w:t xml:space="preserve">   Muskingum County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Zanesville History</dc:title>
  <dcterms:created xsi:type="dcterms:W3CDTF">2021-10-11T22:41:33Z</dcterms:created>
  <dcterms:modified xsi:type="dcterms:W3CDTF">2021-10-11T22:41:33Z</dcterms:modified>
</cp:coreProperties>
</file>