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Zheng 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Yunnan province    </w:t>
      </w:r>
      <w:r>
        <w:t xml:space="preserve">   Diplomat    </w:t>
      </w:r>
      <w:r>
        <w:t xml:space="preserve">   Fleet commander    </w:t>
      </w:r>
      <w:r>
        <w:t xml:space="preserve">   Western Asia    </w:t>
      </w:r>
      <w:r>
        <w:t xml:space="preserve">   Trade    </w:t>
      </w:r>
      <w:r>
        <w:t xml:space="preserve">   Chinese    </w:t>
      </w:r>
      <w:r>
        <w:t xml:space="preserve">   Explorer    </w:t>
      </w:r>
      <w:r>
        <w:t xml:space="preserve">   Ming dynasty    </w:t>
      </w:r>
      <w:r>
        <w:t xml:space="preserve">   South Asia    </w:t>
      </w:r>
      <w:r>
        <w:t xml:space="preserve">   Southeast Asia    </w:t>
      </w:r>
      <w:r>
        <w:t xml:space="preserve">   Voyages    </w:t>
      </w:r>
      <w:r>
        <w:t xml:space="preserve">   Zheng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Zheng He </dc:title>
  <dcterms:created xsi:type="dcterms:W3CDTF">2021-10-11T22:42:28Z</dcterms:created>
  <dcterms:modified xsi:type="dcterms:W3CDTF">2021-10-11T22:42:28Z</dcterms:modified>
</cp:coreProperties>
</file>