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customary marriage    </w:t>
      </w:r>
      <w:r>
        <w:t xml:space="preserve">   civil marriage    </w:t>
      </w:r>
      <w:r>
        <w:t xml:space="preserve">   landmines    </w:t>
      </w:r>
      <w:r>
        <w:t xml:space="preserve">   smallholdings    </w:t>
      </w:r>
      <w:r>
        <w:t xml:space="preserve">   water hole    </w:t>
      </w:r>
      <w:r>
        <w:t xml:space="preserve">   zimbabwe    </w:t>
      </w:r>
      <w:r>
        <w:t xml:space="preserve">   bride price    </w:t>
      </w:r>
      <w:r>
        <w:t xml:space="preserve">   Polygamy     </w:t>
      </w:r>
      <w:r>
        <w:t xml:space="preserve">   wet season    </w:t>
      </w:r>
      <w:r>
        <w:t xml:space="preserve">   dry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2021-10-11T22:42:21Z</dcterms:created>
  <dcterms:modified xsi:type="dcterms:W3CDTF">2021-10-11T22:42:21Z</dcterms:modified>
</cp:coreProperties>
</file>