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Zoo Animals</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tblGrid>
      <w:tr>
        <w:trPr>
          <w:trHeight w:val="500" w:hRule="atLeast"/>
        </w:trPr>
        <w:tc>
          <w:p/>
        </w:tc>
        <w:tc>
          <w:p/>
        </w:tc>
        <w:tc>
          <w:p/>
        </w:tc>
        <w:tc>
          <w:tcPr>
            <w:tcBorders>
              <w:top w:val="single"/>
              <w:bottom w:val="single"/>
              <w:left w:val="single"/>
              <w:right w:val="single"/>
            </w:tcBorders>
            <w:vAlign w:val="top"/>
          </w:tcPr>
          <w:p>
            <w:pPr>
              <w:pStyle w:val="CrossgridMedium"/>
            </w:pPr>
            <w:r>
              <w:t xml:space="preserve">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r>
      <w:tr>
        <w:trPr>
          <w:trHeight w:val="500" w:hRule="atLeast"/>
        </w:trPr>
        <w:tc>
          <w:p/>
        </w:tc>
        <w:tc>
          <w:p/>
        </w:tc>
        <w:tc>
          <w:p/>
        </w:tc>
        <w:tc>
          <w:p/>
        </w:tc>
        <w:tc>
          <w:p/>
        </w:tc>
        <w:tc>
          <w:p/>
        </w:tc>
        <w:tc>
          <w:p/>
        </w:tc>
        <w:tc>
          <w:p/>
        </w:tc>
        <w:tc>
          <w:p/>
        </w:tc>
        <w:tc>
          <w:p/>
        </w:tc>
        <w:tc>
          <w:p/>
        </w:tc>
        <w:tc>
          <w:p/>
        </w:tc>
        <w:tc>
          <w:p/>
        </w:tc>
        <w:tc>
          <w:p/>
        </w:tc>
        <w:tc>
          <w:p/>
        </w:tc>
      </w:tr>
      <w:tr>
        <w:trPr>
          <w:trHeight w:val="500" w:hRule="atLeast"/>
        </w:trPr>
        <w:tc>
          <w:p/>
        </w:tc>
        <w:tc>
          <w:p/>
        </w:tc>
        <w:tc>
          <w:p/>
        </w:tc>
        <w:tc>
          <w:tcPr>
            <w:tcBorders>
              <w:top w:val="single"/>
              <w:bottom w:val="single"/>
              <w:left w:val="single"/>
              <w:right w:val="single"/>
            </w:tcBorders>
            <w:vAlign w:val="top"/>
          </w:tcPr>
          <w:p>
            <w:pPr>
              <w:pStyle w:val="CrossgridMedium"/>
            </w:pPr>
            <w:r>
              <w:t xml:space="preserve">2</w:t>
            </w:r>
          </w:p>
        </w:tc>
        <w:tc>
          <w:p/>
        </w:tc>
        <w:tc>
          <w:tcPr>
            <w:tcBorders>
              <w:top w:val="single"/>
              <w:bottom w:val="single"/>
              <w:left w:val="single"/>
              <w:right w:val="single"/>
            </w:tcBorders>
            <w:vAlign w:val="top"/>
          </w:tcPr>
          <w:p>
            <w:pPr>
              <w:pStyle w:val="CrossgridMedium"/>
            </w:pPr>
            <w:r>
              <w:t xml:space="preserve">3</w:t>
            </w:r>
          </w:p>
        </w:tc>
        <w:tc>
          <w:p/>
        </w:tc>
        <w:tc>
          <w:p/>
        </w:tc>
        <w:tc>
          <w:p/>
        </w:tc>
        <w:tc>
          <w:tcPr>
            <w:tcBorders>
              <w:top w:val="single"/>
              <w:bottom w:val="single"/>
              <w:left w:val="single"/>
              <w:right w:val="single"/>
            </w:tcBorders>
            <w:vAlign w:val="top"/>
          </w:tcPr>
          <w:p>
            <w:pPr>
              <w:pStyle w:val="CrossgridMedium"/>
            </w:pPr>
            <w:r>
              <w:t xml:space="preserve">4</w:t>
            </w:r>
          </w:p>
        </w:tc>
        <w:tc>
          <w:p/>
        </w:tc>
        <w:tc>
          <w:p/>
        </w:tc>
        <w:tc>
          <w:p/>
        </w:tc>
        <w:tc>
          <w:p/>
        </w:tc>
        <w:tc>
          <w:p/>
        </w:tc>
      </w:tr>
      <w:tr>
        <w:trPr>
          <w:trHeight w:val="500" w:hRule="atLeast"/>
        </w:trPr>
        <w:tc>
          <w:p/>
        </w:tc>
        <w:tc>
          <w:tcPr>
            <w:tcBorders>
              <w:top w:val="single"/>
              <w:bottom w:val="single"/>
              <w:left w:val="single"/>
              <w:right w:val="single"/>
            </w:tcBorders>
            <w:vAlign w:val="top"/>
          </w:tcPr>
          <w:p>
            <w:pPr>
              <w:pStyle w:val="CrossgridMedium"/>
            </w:pPr>
            <w:r>
              <w:t xml:space="preserve">5</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Medium"/>
            </w:pPr>
            <w:r>
              <w:t xml:space="preserve">6</w:t>
            </w: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Medium"/>
            </w:pPr>
            <w:r>
              <w:t xml:space="preserve">7</w:t>
            </w:r>
          </w:p>
        </w:tc>
        <w:tc>
          <w:p/>
        </w:tc>
      </w:tr>
      <w:tr>
        <w:trPr>
          <w:trHeight w:val="500" w:hRule="atLeast"/>
        </w:trPr>
        <w:tc>
          <w:tcPr>
            <w:tcBorders>
              <w:top w:val="single"/>
              <w:bottom w:val="single"/>
              <w:left w:val="single"/>
              <w:right w:val="single"/>
            </w:tcBorders>
            <w:vAlign w:val="top"/>
          </w:tcPr>
          <w:p>
            <w:pPr>
              <w:pStyle w:val="CrossgridMedium"/>
            </w:pPr>
            <w:r>
              <w:t xml:space="preserve">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Medium"/>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5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r>
      <w:tr>
        <w:trPr>
          <w:trHeight w:val="5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r>
      <w:tr>
        <w:trPr>
          <w:trHeight w:val="500" w:hRule="atLeast"/>
        </w:trPr>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Medium"/>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r>
      <w:tr>
        <w:trPr>
          <w:trHeight w:val="500" w:hRule="atLeast"/>
        </w:trPr>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r>
      <w:tr>
        <w:trPr>
          <w:trHeight w:val="500" w:hRule="atLeast"/>
        </w:trPr>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pPr>
              <w:pStyle w:val="CrossgridMedium"/>
            </w:pPr>
            <w:r>
              <w:t xml:space="preserve">11</w:t>
            </w:r>
          </w:p>
        </w:tc>
        <w:tc>
          <w:p/>
        </w:tc>
        <w:tc>
          <w:tcPr>
            <w:tcBorders>
              <w:top w:val="single"/>
              <w:bottom w:val="single"/>
              <w:left w:val="single"/>
              <w:right w:val="single"/>
            </w:tcBorders>
            <w:vAlign w:val="top"/>
          </w:tcPr>
          <w:p>
            <w:pPr>
              <w:pStyle w:val="CrossgridMedium"/>
            </w:pPr>
            <w:r>
              <w:t xml:space="preserve">12</w:t>
            </w:r>
          </w:p>
        </w:tc>
        <w:tc>
          <w:p/>
        </w:tc>
        <w:tc>
          <w:tcPr>
            <w:tcBorders>
              <w:top w:val="single"/>
              <w:bottom w:val="single"/>
              <w:left w:val="single"/>
              <w:right w:val="single"/>
            </w:tcBorders>
            <w:vAlign w:val="top"/>
          </w:tcPr>
          <w:p/>
        </w:tc>
        <w:tc>
          <w:p/>
        </w:tc>
      </w:tr>
      <w:tr>
        <w:trPr>
          <w:trHeight w:val="500" w:hRule="atLeast"/>
        </w:trPr>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Medium"/>
            </w:pPr>
            <w:r>
              <w:t xml:space="preserve">13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500" w:hRule="atLeast"/>
        </w:trPr>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500" w:hRule="atLeast"/>
        </w:trPr>
        <w:tc>
          <w:tcPr>
            <w:tcBorders>
              <w:top w:val="single"/>
              <w:bottom w:val="single"/>
              <w:left w:val="single"/>
              <w:right w:val="single"/>
            </w:tcBorders>
            <w:vAlign w:val="top"/>
          </w:tcPr>
          <w:p>
            <w:pPr>
              <w:pStyle w:val="CrossgridMedium"/>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5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r>
      <w:tr>
        <w:trPr>
          <w:trHeight w:val="500" w:hRule="atLeast"/>
        </w:trPr>
        <w:tc>
          <w:p/>
        </w:tc>
        <w:tc>
          <w:p/>
        </w:tc>
        <w:tc>
          <w:p/>
        </w:tc>
        <w:tc>
          <w:p/>
        </w:tc>
        <w:tc>
          <w:p/>
        </w:tc>
        <w:tc>
          <w:p/>
        </w:tc>
        <w:tc>
          <w:p/>
        </w:tc>
        <w:tc>
          <w:p/>
        </w:tc>
        <w:tc>
          <w:p/>
        </w:tc>
        <w:tc>
          <w:p/>
        </w:tc>
        <w:tc>
          <w:p/>
        </w:tc>
        <w:tc>
          <w:p/>
        </w:tc>
        <w:tc>
          <w:p/>
        </w:tc>
        <w:tc>
          <w:p/>
        </w:tc>
        <w:tc>
          <w:p/>
        </w:tc>
      </w:tr>
    </w:tbl>
    <w:p>
      <w:pPr>
        <w:pStyle w:val="CluesMedium"/>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Medium"/>
            </w:pPr>
            <w:r>
              <w:rPr>
                <w:b w:val="true"/>
                <w:bCs w:val="true"/>
              </w:rPr>
              <w:t xml:space="preserve">Across</w:t>
            </w:r>
          </w:p>
          <w:p>
            <w:pPr>
              <w:keepLines/>
              <w:pStyle w:val="CluesMedium"/>
            </w:pPr>
            <w:r>
              <w:rPr>
                <w:b w:val="true"/>
                <w:bCs w:val="true"/>
              </w:rPr>
              <w:t xml:space="preserve">1. </w:t>
            </w:r>
            <w:r>
              <w:t xml:space="preserve">great climbers that spend most of their time in the trees, assisted by flexible ankles, semi-retractable claws, and a long tail. Even though they come from a long line of carnivores and still retain their carnivore teeth and stomachs, they eat a diet made up of mostly bamboo leaves</w:t>
            </w:r>
          </w:p>
          <w:p>
            <w:pPr>
              <w:keepLines/>
              <w:pStyle w:val="CluesMedium"/>
            </w:pPr>
            <w:r>
              <w:rPr>
                <w:b w:val="true"/>
                <w:bCs w:val="true"/>
              </w:rPr>
              <w:t xml:space="preserve">8. </w:t>
            </w:r>
            <w:r>
              <w:t xml:space="preserve">get their pink color from pigments in an algae called spirulina</w:t>
            </w:r>
          </w:p>
          <w:p>
            <w:pPr>
              <w:keepLines/>
              <w:pStyle w:val="CluesMedium"/>
            </w:pPr>
            <w:r>
              <w:rPr>
                <w:b w:val="true"/>
                <w:bCs w:val="true"/>
              </w:rPr>
              <w:t xml:space="preserve">9. </w:t>
            </w:r>
            <w:r>
              <w:t xml:space="preserve"> prey on almost any animal, from rodents to rhinos, but antelopes, zebras, and wildebeest form the bulk of their diet. Females do most of the hunting, usually in groups.</w:t>
            </w:r>
          </w:p>
          <w:p>
            <w:pPr>
              <w:keepLines/>
              <w:pStyle w:val="CluesMedium"/>
            </w:pPr>
            <w:r>
              <w:rPr>
                <w:b w:val="true"/>
                <w:bCs w:val="true"/>
              </w:rPr>
              <w:t xml:space="preserve">10. </w:t>
            </w:r>
            <w:r>
              <w:t xml:space="preserve">the tallest land-based mammal in the world</w:t>
            </w:r>
          </w:p>
          <w:p>
            <w:pPr>
              <w:keepLines/>
              <w:pStyle w:val="CluesMedium"/>
            </w:pPr>
            <w:r>
              <w:rPr>
                <w:b w:val="true"/>
                <w:bCs w:val="true"/>
              </w:rPr>
              <w:t xml:space="preserve">13. </w:t>
            </w:r>
            <w:r>
              <w:t xml:space="preserve"> I  grow up to 13 feet long and weigh up to 500 pounds. Their skin is protected by scales, and their back scales are armored with bony plates. They have rows of razor-sharp teeth in powerful jaws. They swim using their tails.</w:t>
            </w:r>
          </w:p>
          <w:p>
            <w:pPr>
              <w:keepLines/>
              <w:pStyle w:val="CluesMedium"/>
            </w:pPr>
            <w:r>
              <w:rPr>
                <w:b w:val="true"/>
                <w:bCs w:val="true"/>
              </w:rPr>
              <w:t xml:space="preserve">14. </w:t>
            </w:r>
            <w:r>
              <w:t xml:space="preserve"> highly intelligent and have rich social lives. They problem solve and invent tools. They communicate using facial expressions, postures, and a language of many sounds</w:t>
            </w:r>
          </w:p>
        </w:tc>
        <w:tc>
          <w:p>
            <w:pPr>
              <w:pStyle w:val="CluesMedium"/>
            </w:pPr>
            <w:r>
              <w:rPr>
                <w:b w:val="true"/>
                <w:bCs w:val="true"/>
              </w:rPr>
              <w:t xml:space="preserve">Down</w:t>
            </w:r>
          </w:p>
          <w:p>
            <w:pPr>
              <w:keepLines/>
              <w:pStyle w:val="CluesMedium"/>
            </w:pPr>
            <w:r>
              <w:rPr>
                <w:b w:val="true"/>
                <w:bCs w:val="true"/>
              </w:rPr>
              <w:t xml:space="preserve">2. </w:t>
            </w:r>
            <w:r>
              <w:t xml:space="preserve">Social animal living in groups of up to 30!  They use their 2 foot long tail with black and white rings to help keep their group together.</w:t>
            </w:r>
          </w:p>
          <w:p>
            <w:pPr>
              <w:keepLines/>
              <w:pStyle w:val="CluesMedium"/>
            </w:pPr>
            <w:r>
              <w:rPr>
                <w:b w:val="true"/>
                <w:bCs w:val="true"/>
              </w:rPr>
              <w:t xml:space="preserve">3. </w:t>
            </w:r>
            <w:r>
              <w:t xml:space="preserve">an swim up to 30 miles an hour and change directions easily. They usually dive about 100 feet but occasionally go down to 200 feet or more in their hunt for fish. </w:t>
            </w:r>
          </w:p>
          <w:p>
            <w:pPr>
              <w:keepLines/>
              <w:pStyle w:val="CluesMedium"/>
            </w:pPr>
            <w:r>
              <w:rPr>
                <w:b w:val="true"/>
                <w:bCs w:val="true"/>
              </w:rPr>
              <w:t xml:space="preserve">4. </w:t>
            </w:r>
            <w:r>
              <w:t xml:space="preserve">they will eat whatever is available, from plants, nuts and berries to small mammals.  I sleep in a den during the winter.</w:t>
            </w:r>
          </w:p>
          <w:p>
            <w:pPr>
              <w:keepLines/>
              <w:pStyle w:val="CluesMedium"/>
            </w:pPr>
            <w:r>
              <w:rPr>
                <w:b w:val="true"/>
                <w:bCs w:val="true"/>
              </w:rPr>
              <w:t xml:space="preserve">5. </w:t>
            </w:r>
            <w:r>
              <w:t xml:space="preserve"> the largest living land animals that are highly intelligent and social. Mongoose: short and stocky, with a blunt, pointed muzzle and long tail. It is usually a speckled-brown or reddish color.  Lives in groups of 12 to 15 and move from place to place in search of food.</w:t>
            </w:r>
          </w:p>
          <w:p>
            <w:pPr>
              <w:keepLines/>
              <w:pStyle w:val="CluesMedium"/>
            </w:pPr>
            <w:r>
              <w:rPr>
                <w:b w:val="true"/>
                <w:bCs w:val="true"/>
              </w:rPr>
              <w:t xml:space="preserve">6. </w:t>
            </w:r>
            <w:r>
              <w:t xml:space="preserve">Their long bodies and unusually long hind legs allow them to hunt in high speed bursts and jump up to 20 feet in one bound. As they run, they use their long tails to steer.</w:t>
            </w:r>
          </w:p>
          <w:p>
            <w:pPr>
              <w:keepLines/>
              <w:pStyle w:val="CluesMedium"/>
            </w:pPr>
            <w:r>
              <w:rPr>
                <w:b w:val="true"/>
                <w:bCs w:val="true"/>
              </w:rPr>
              <w:t xml:space="preserve">7. </w:t>
            </w:r>
            <w:r>
              <w:t xml:space="preserve">Their flattened front limbs are an adaptation for digging. They take shelter in burrows and rocks to regulate their body temperature and reduce water loss</w:t>
            </w:r>
          </w:p>
          <w:p>
            <w:pPr>
              <w:keepLines/>
              <w:pStyle w:val="CluesMedium"/>
            </w:pPr>
            <w:r>
              <w:rPr>
                <w:b w:val="true"/>
                <w:bCs w:val="true"/>
              </w:rPr>
              <w:t xml:space="preserve">11. </w:t>
            </w:r>
            <w:r>
              <w:t xml:space="preserve">I have a unique stripped pattern of fur.  Thick fur on their paws keeps their feet warm, allows them to walk silently as they stalk prey, and makes their feet behave like showshoes as they move through the snow.</w:t>
            </w:r>
          </w:p>
          <w:p>
            <w:pPr>
              <w:keepLines/>
              <w:pStyle w:val="CluesMedium"/>
            </w:pPr>
            <w:r>
              <w:rPr>
                <w:b w:val="true"/>
                <w:bCs w:val="true"/>
              </w:rPr>
              <w:t xml:space="preserve">12. </w:t>
            </w:r>
            <w:r>
              <w:t xml:space="preserve">awkward on land, where they flop along on their bellies, but they are agile and flexible in water. They can swim forward, backward and upside-down and up to 12 miles an hour.</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 Animals</dc:title>
  <dcterms:created xsi:type="dcterms:W3CDTF">2021-10-11T22:44:38Z</dcterms:created>
  <dcterms:modified xsi:type="dcterms:W3CDTF">2021-10-11T22:44:38Z</dcterms:modified>
</cp:coreProperties>
</file>