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Zoonoses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Lyme    </w:t>
      </w:r>
      <w:r>
        <w:t xml:space="preserve">   Pinworms    </w:t>
      </w:r>
      <w:r>
        <w:t xml:space="preserve">   Whipworm    </w:t>
      </w:r>
      <w:r>
        <w:t xml:space="preserve">   Roundworm    </w:t>
      </w:r>
      <w:r>
        <w:t xml:space="preserve">   Scabies    </w:t>
      </w:r>
      <w:r>
        <w:t xml:space="preserve">   Hookworm    </w:t>
      </w:r>
      <w:r>
        <w:t xml:space="preserve">   Toxoplasmosis    </w:t>
      </w:r>
      <w:r>
        <w:t xml:space="preserve">   Giardia    </w:t>
      </w:r>
      <w:r>
        <w:t xml:space="preserve">   Flea    </w:t>
      </w:r>
      <w:r>
        <w:t xml:space="preserve">   Tick    </w:t>
      </w:r>
      <w:r>
        <w:t xml:space="preserve">   Ringworm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Zoonoses</dc:title>
  <dcterms:created xsi:type="dcterms:W3CDTF">2021-10-11T22:44:00Z</dcterms:created>
  <dcterms:modified xsi:type="dcterms:W3CDTF">2021-10-11T22:44:00Z</dcterms:modified>
</cp:coreProperties>
</file>