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"ab" and "ad" family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pad    </w:t>
      </w:r>
      <w:r>
        <w:t xml:space="preserve">   mad    </w:t>
      </w:r>
      <w:r>
        <w:t xml:space="preserve">   lad    </w:t>
      </w:r>
      <w:r>
        <w:t xml:space="preserve">   had    </w:t>
      </w:r>
      <w:r>
        <w:t xml:space="preserve">   dad    </w:t>
      </w:r>
      <w:r>
        <w:t xml:space="preserve">   bad    </w:t>
      </w:r>
      <w:r>
        <w:t xml:space="preserve">   tab    </w:t>
      </w:r>
      <w:r>
        <w:t xml:space="preserve">   lab    </w:t>
      </w:r>
      <w:r>
        <w:t xml:space="preserve">   jab    </w:t>
      </w:r>
      <w:r>
        <w:t xml:space="preserve">   dab    </w:t>
      </w:r>
      <w:r>
        <w:t xml:space="preserve">   cab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"ab" and "ad" family words</dc:title>
  <dcterms:created xsi:type="dcterms:W3CDTF">2021-10-10T23:51:24Z</dcterms:created>
  <dcterms:modified xsi:type="dcterms:W3CDTF">2021-10-10T23:51:24Z</dcterms:modified>
</cp:coreProperties>
</file>