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aboriginalprotectionact    </w:t>
      </w:r>
      <w:r>
        <w:t xml:space="preserve">   sorryday    </w:t>
      </w:r>
      <w:r>
        <w:t xml:space="preserve">   culture    </w:t>
      </w:r>
      <w:r>
        <w:t xml:space="preserve">   stolen    </w:t>
      </w:r>
      <w:r>
        <w:t xml:space="preserve">   language    </w:t>
      </w:r>
      <w:r>
        <w:t xml:space="preserve">   rights    </w:t>
      </w:r>
      <w:r>
        <w:t xml:space="preserve">   heritage    </w:t>
      </w:r>
      <w:r>
        <w:t xml:space="preserve">   citizenship    </w:t>
      </w:r>
      <w:r>
        <w:t xml:space="preserve">   land    </w:t>
      </w:r>
      <w:r>
        <w:t xml:space="preserve">   indigenous    </w:t>
      </w:r>
      <w:r>
        <w:t xml:space="preserve">   australian    </w:t>
      </w:r>
      <w:r>
        <w:t xml:space="preserve">   lostgeneration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search</dc:title>
  <dcterms:created xsi:type="dcterms:W3CDTF">2021-10-11T00:29:30Z</dcterms:created>
  <dcterms:modified xsi:type="dcterms:W3CDTF">2021-10-11T00:29:30Z</dcterms:modified>
</cp:coreProperties>
</file>