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drawings    </w:t>
      </w:r>
      <w:r>
        <w:t xml:space="preserve">   discount    </w:t>
      </w:r>
      <w:r>
        <w:t xml:space="preserve">   sales    </w:t>
      </w:r>
      <w:r>
        <w:t xml:space="preserve">   purchases    </w:t>
      </w:r>
      <w:r>
        <w:t xml:space="preserve">   capital    </w:t>
      </w:r>
      <w:r>
        <w:t xml:space="preserve">   income    </w:t>
      </w:r>
      <w:r>
        <w:t xml:space="preserve">   expense    </w:t>
      </w:r>
      <w:r>
        <w:t xml:space="preserve">   revene    </w:t>
      </w:r>
      <w:r>
        <w:t xml:space="preserve">   liabilities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2021-10-11T00:34:40Z</dcterms:created>
  <dcterms:modified xsi:type="dcterms:W3CDTF">2021-10-11T00:34:40Z</dcterms:modified>
</cp:coreProperties>
</file>