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prepaid expenses    </w:t>
      </w:r>
      <w:r>
        <w:t xml:space="preserve">   outstanding expenses    </w:t>
      </w:r>
      <w:r>
        <w:t xml:space="preserve">   billspayable    </w:t>
      </w:r>
      <w:r>
        <w:t xml:space="preserve">   stock    </w:t>
      </w:r>
      <w:r>
        <w:t xml:space="preserve">   cash    </w:t>
      </w:r>
      <w:r>
        <w:t xml:space="preserve">   creditor    </w:t>
      </w:r>
      <w:r>
        <w:t xml:space="preserve">   creditors    </w:t>
      </w:r>
      <w:r>
        <w:t xml:space="preserve">   debtor    </w:t>
      </w:r>
      <w:r>
        <w:t xml:space="preserve">   goodwill    </w:t>
      </w:r>
      <w:r>
        <w:t xml:space="preserve">   patent    </w:t>
      </w:r>
      <w:r>
        <w:t xml:space="preserve">   premises    </w:t>
      </w:r>
      <w:r>
        <w:t xml:space="preserve">   reserves    </w:t>
      </w:r>
      <w:r>
        <w:t xml:space="preserve">   sharecapital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terms</dc:title>
  <dcterms:created xsi:type="dcterms:W3CDTF">2021-10-11T00:33:20Z</dcterms:created>
  <dcterms:modified xsi:type="dcterms:W3CDTF">2021-10-11T00:33:20Z</dcterms:modified>
</cp:coreProperties>
</file>