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adipocyte cell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fat    </w:t>
      </w:r>
      <w:r>
        <w:t xml:space="preserve">   energy    </w:t>
      </w:r>
      <w:r>
        <w:t xml:space="preserve">   White fat cell    </w:t>
      </w:r>
      <w:r>
        <w:t xml:space="preserve">   brown fat cell    </w:t>
      </w:r>
      <w:r>
        <w:t xml:space="preserve">   Adipose    </w:t>
      </w:r>
      <w:r>
        <w:t xml:space="preserve">   Membrane    </w:t>
      </w:r>
      <w:r>
        <w:t xml:space="preserve">   Fat reservoir    </w:t>
      </w:r>
      <w:r>
        <w:t xml:space="preserve">   Nucleus    </w:t>
      </w:r>
      <w:r>
        <w:t xml:space="preserve">   Golgi apparatus    </w:t>
      </w:r>
      <w:r>
        <w:t xml:space="preserve">   Mitochondria    </w:t>
      </w:r>
      <w:r>
        <w:t xml:space="preserve">   Cytoplasm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adipocyte cell</dc:title>
  <dcterms:created xsi:type="dcterms:W3CDTF">2021-10-11T00:38:43Z</dcterms:created>
  <dcterms:modified xsi:type="dcterms:W3CDTF">2021-10-11T00:38:43Z</dcterms:modified>
</cp:coreProperties>
</file>