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advantage    </w:t>
      </w:r>
      <w:r>
        <w:t xml:space="preserve">   luggage    </w:t>
      </w:r>
      <w:r>
        <w:t xml:space="preserve">   bandage    </w:t>
      </w:r>
      <w:r>
        <w:t xml:space="preserve">   damage    </w:t>
      </w:r>
      <w:r>
        <w:t xml:space="preserve">   garage    </w:t>
      </w:r>
      <w:r>
        <w:t xml:space="preserve">   village    </w:t>
      </w:r>
      <w:r>
        <w:t xml:space="preserve">   cottage    </w:t>
      </w:r>
      <w:r>
        <w:t xml:space="preserve">   blockage    </w:t>
      </w:r>
      <w:r>
        <w:t xml:space="preserve">   baggage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-age words</dc:title>
  <dcterms:created xsi:type="dcterms:W3CDTF">2021-10-10T23:47:47Z</dcterms:created>
  <dcterms:modified xsi:type="dcterms:W3CDTF">2021-10-10T23:47:47Z</dcterms:modified>
</cp:coreProperties>
</file>