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'air' sound and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fair    </w:t>
      </w:r>
      <w:r>
        <w:t xml:space="preserve">   fairy    </w:t>
      </w:r>
      <w:r>
        <w:t xml:space="preserve">   air ballon    </w:t>
      </w:r>
      <w:r>
        <w:t xml:space="preserve">   stair    </w:t>
      </w:r>
      <w:r>
        <w:t xml:space="preserve">   hair    </w:t>
      </w:r>
      <w:r>
        <w:t xml:space="preserve">   omnivore    </w:t>
      </w:r>
      <w:r>
        <w:t xml:space="preserve">   hedgehog    </w:t>
      </w:r>
      <w:r>
        <w:t xml:space="preserve">   mammal    </w:t>
      </w:r>
      <w:r>
        <w:t xml:space="preserve">   spine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'air' sound and high frequency words</dc:title>
  <dcterms:created xsi:type="dcterms:W3CDTF">2021-10-10T23:49:47Z</dcterms:created>
  <dcterms:modified xsi:type="dcterms:W3CDTF">2021-10-10T23:49:47Z</dcterms:modified>
</cp:coreProperties>
</file>