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ARTHROPOD    </w:t>
      </w:r>
      <w:r>
        <w:t xml:space="preserve">   APOGEOTROPIC ROOTS    </w:t>
      </w:r>
      <w:r>
        <w:t xml:space="preserve">   AQUACULTURE    </w:t>
      </w:r>
      <w:r>
        <w:t xml:space="preserve">   ANTHROPOLOGIST    </w:t>
      </w:r>
      <w:r>
        <w:t xml:space="preserve">   ANTENNAE    </w:t>
      </w:r>
      <w:r>
        <w:t xml:space="preserve">   ANGIOSPERMS    </w:t>
      </w:r>
      <w:r>
        <w:t xml:space="preserve">   Allagator    </w:t>
      </w:r>
      <w:r>
        <w:t xml:space="preserve">   ALGAE    </w:t>
      </w:r>
      <w:r>
        <w:t xml:space="preserve">   AIR PLANT    </w:t>
      </w:r>
      <w:r>
        <w:t xml:space="preserve">   ADAPTIVE RADIATION    </w:t>
      </w:r>
      <w:r>
        <w:t xml:space="preserve">   ADAPTATION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2021-10-11T01:04:19Z</dcterms:created>
  <dcterms:modified xsi:type="dcterms:W3CDTF">2021-10-11T01:04:19Z</dcterms:modified>
</cp:coreProperties>
</file>