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ance ant ent 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residence    </w:t>
      </w:r>
      <w:r>
        <w:t xml:space="preserve">   resident    </w:t>
      </w:r>
      <w:r>
        <w:t xml:space="preserve">   patient    </w:t>
      </w:r>
      <w:r>
        <w:t xml:space="preserve">   patience    </w:t>
      </w:r>
      <w:r>
        <w:t xml:space="preserve">   abundance    </w:t>
      </w:r>
      <w:r>
        <w:t xml:space="preserve">   abundant    </w:t>
      </w:r>
      <w:r>
        <w:t xml:space="preserve">   confident    </w:t>
      </w:r>
      <w:r>
        <w:t xml:space="preserve">   confidence    </w:t>
      </w:r>
      <w:r>
        <w:t xml:space="preserve">   brilliant    </w:t>
      </w:r>
      <w:r>
        <w:t xml:space="preserve">   brilliance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ance ant ent ence</dc:title>
  <dcterms:created xsi:type="dcterms:W3CDTF">2021-10-11T01:07:49Z</dcterms:created>
  <dcterms:modified xsi:type="dcterms:W3CDTF">2021-10-11T01:07:49Z</dcterms:modified>
</cp:coreProperties>
</file>