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-ance -ence - ancy -ency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brilliance    </w:t>
      </w:r>
      <w:r>
        <w:t xml:space="preserve">   interference    </w:t>
      </w:r>
      <w:r>
        <w:t xml:space="preserve">   innocence    </w:t>
      </w:r>
      <w:r>
        <w:t xml:space="preserve">   agency    </w:t>
      </w:r>
      <w:r>
        <w:t xml:space="preserve">   emergency    </w:t>
      </w:r>
      <w:r>
        <w:t xml:space="preserve">   elegance    </w:t>
      </w:r>
      <w:r>
        <w:t xml:space="preserve">   abundance    </w:t>
      </w:r>
      <w:r>
        <w:t xml:space="preserve">   insurance    </w:t>
      </w:r>
      <w:r>
        <w:t xml:space="preserve">   confidence    </w:t>
      </w:r>
      <w:r>
        <w:t xml:space="preserve">   presence    </w:t>
      </w:r>
      <w:r>
        <w:t xml:space="preserve">   assistant    </w:t>
      </w:r>
      <w:r>
        <w:t xml:space="preserve">   consistency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-ance -ence - ancy -ency</dc:title>
  <dcterms:created xsi:type="dcterms:W3CDTF">2021-10-10T23:47:01Z</dcterms:created>
  <dcterms:modified xsi:type="dcterms:W3CDTF">2021-10-10T23:47:01Z</dcterms:modified>
</cp:coreProperties>
</file>