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city (mapungubwe)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wealth    </w:t>
      </w:r>
      <w:r>
        <w:t xml:space="preserve">   complex society    </w:t>
      </w:r>
      <w:r>
        <w:t xml:space="preserve">   national park    </w:t>
      </w:r>
      <w:r>
        <w:t xml:space="preserve">   limpopo    </w:t>
      </w:r>
      <w:r>
        <w:t xml:space="preserve">   ancient civilization    </w:t>
      </w:r>
      <w:r>
        <w:t xml:space="preserve">   ancient city    </w:t>
      </w:r>
      <w:r>
        <w:t xml:space="preserve">   glass beads    </w:t>
      </w:r>
      <w:r>
        <w:t xml:space="preserve">   pottery    </w:t>
      </w:r>
      <w:r>
        <w:t xml:space="preserve">   kingdom    </w:t>
      </w:r>
      <w:r>
        <w:t xml:space="preserve">   golden rhino    </w:t>
      </w:r>
      <w:r>
        <w:t xml:space="preserve">  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city (mapungubwe)</dc:title>
  <dcterms:created xsi:type="dcterms:W3CDTF">2021-10-11T01:10:19Z</dcterms:created>
  <dcterms:modified xsi:type="dcterms:W3CDTF">2021-10-11T01:10:19Z</dcterms:modified>
</cp:coreProperties>
</file>