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-ant, -ance, -ent, -ence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difference    </w:t>
      </w:r>
      <w:r>
        <w:t xml:space="preserve">   different    </w:t>
      </w:r>
      <w:r>
        <w:t xml:space="preserve">   reluctance    </w:t>
      </w:r>
      <w:r>
        <w:t xml:space="preserve">   develop    </w:t>
      </w:r>
      <w:r>
        <w:t xml:space="preserve">   determined    </w:t>
      </w:r>
      <w:r>
        <w:t xml:space="preserve">   violence    </w:t>
      </w:r>
      <w:r>
        <w:t xml:space="preserve">   disturbance    </w:t>
      </w:r>
      <w:r>
        <w:t xml:space="preserve">   reluctant    </w:t>
      </w:r>
      <w:r>
        <w:t xml:space="preserve">   importance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-ant, -ance, -ent, -ence</dc:title>
  <dcterms:created xsi:type="dcterms:W3CDTF">2021-10-10T23:47:26Z</dcterms:created>
  <dcterms:modified xsi:type="dcterms:W3CDTF">2021-10-10T23:47:26Z</dcterms:modified>
</cp:coreProperties>
</file>