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ar, are,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staircase    </w:t>
      </w:r>
      <w:r>
        <w:t xml:space="preserve">   repair    </w:t>
      </w:r>
      <w:r>
        <w:t xml:space="preserve">   pare    </w:t>
      </w:r>
      <w:r>
        <w:t xml:space="preserve">   dollar    </w:t>
      </w:r>
      <w:r>
        <w:t xml:space="preserve">   stair    </w:t>
      </w:r>
      <w:r>
        <w:t xml:space="preserve">   stare    </w:t>
      </w:r>
      <w:r>
        <w:t xml:space="preserve">   dairy    </w:t>
      </w:r>
      <w:r>
        <w:t xml:space="preserve">   care    </w:t>
      </w:r>
      <w:r>
        <w:t xml:space="preserve">   car    </w:t>
      </w:r>
      <w:r>
        <w:t xml:space="preserve">   hair    </w:t>
      </w:r>
      <w:r>
        <w:t xml:space="preserve">   square    </w:t>
      </w:r>
      <w:r>
        <w:t xml:space="preserve">   start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ar, are, air</dc:title>
  <dcterms:created xsi:type="dcterms:W3CDTF">2021-10-11T01:31:42Z</dcterms:created>
  <dcterms:modified xsi:type="dcterms:W3CDTF">2021-10-11T01:31:42Z</dcterms:modified>
</cp:coreProperties>
</file>