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Crucifix,    </w:t>
      </w:r>
      <w:r>
        <w:t xml:space="preserve">   God,    </w:t>
      </w:r>
      <w:r>
        <w:t xml:space="preserve">   frankincense,    </w:t>
      </w:r>
      <w:r>
        <w:t xml:space="preserve">   Gabriel,    </w:t>
      </w:r>
      <w:r>
        <w:t xml:space="preserve">   December,    </w:t>
      </w:r>
      <w:r>
        <w:t xml:space="preserve">   myrrh,    </w:t>
      </w:r>
      <w:r>
        <w:t xml:space="preserve">   King,    </w:t>
      </w:r>
      <w:r>
        <w:t xml:space="preserve">   Gold,    </w:t>
      </w:r>
      <w:r>
        <w:t xml:space="preserve">   Bethlehem,    </w:t>
      </w:r>
      <w:r>
        <w:t xml:space="preserve">   Joseph,    </w:t>
      </w:r>
      <w:r>
        <w:t xml:space="preserve">   Mary,    </w:t>
      </w:r>
      <w:r>
        <w:t xml:space="preserve">   Jesus,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jesus</dc:title>
  <dcterms:created xsi:type="dcterms:W3CDTF">2021-12-08T03:33:38Z</dcterms:created>
  <dcterms:modified xsi:type="dcterms:W3CDTF">2021-12-08T03:33:38Z</dcterms:modified>
</cp:coreProperties>
</file>