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bell work April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graduate    </w:t>
      </w:r>
      <w:r>
        <w:t xml:space="preserve">   summer    </w:t>
      </w:r>
      <w:r>
        <w:t xml:space="preserve">   whine    </w:t>
      </w:r>
      <w:r>
        <w:t xml:space="preserve">   undertone    </w:t>
      </w:r>
      <w:r>
        <w:t xml:space="preserve">   stentorian    </w:t>
      </w:r>
      <w:r>
        <w:t xml:space="preserve">   reverberation    </w:t>
      </w:r>
      <w:r>
        <w:t xml:space="preserve">   ovation    </w:t>
      </w:r>
      <w:r>
        <w:t xml:space="preserve">   obstreperous    </w:t>
      </w:r>
      <w:r>
        <w:t xml:space="preserve">   mute    </w:t>
      </w:r>
      <w:r>
        <w:t xml:space="preserve">   din    </w:t>
      </w:r>
      <w:r>
        <w:t xml:space="preserve">   fanfare    </w:t>
      </w:r>
      <w:r>
        <w:t xml:space="preserve">   muffle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work April 15</dc:title>
  <dcterms:created xsi:type="dcterms:W3CDTF">2021-10-11T02:04:06Z</dcterms:created>
  <dcterms:modified xsi:type="dcterms:W3CDTF">2021-10-11T02:04:06Z</dcterms:modified>
</cp:coreProperties>
</file>