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connect different parts of the body. (found in blood, bones,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down fat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⅓ of the 3 processes involved. Includes inhalation/exhalation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bile and detoxifies many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carry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pair of organs involved in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controls involuntary reflexes in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jelly like substance that fills the cell and surrounds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information of the cell plate between 2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Tube from the mouth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Helps with mastication and transfers food into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small dense area in the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don't perform normal functions and lack attachments to nearby tissue and can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membrane bound that stores nutrients, waste, and other substances used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take blood from the lungs and pump it to the aorta which delivers the blood to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one of the 3 processes involved. The oxidation of glucose to release energy for life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can sense stimuli and transfer and stores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releases juices directly into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all living things are composed of one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controls involuntary reflexes in your organs (stomach)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a protective barrier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chromosomes are lined up on the equator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from chromatin and located inside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embryo, these unspecialized cells are capable of differentiation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dump Co2 and pick up oxygen through the alveoli by a process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concluding part of the large intestine that terminates in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protein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breaks down food through  masticat (chewy) to prepare for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moves your skeleton (voluntarily)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breaks down invading bacteria and damaged cell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tissue allows movement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smaller parts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control centre organelle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absorbs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pumps blood to the lungs for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carry blood back to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thin layers of cells creating a protective barrier that lines the body and its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centrioles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disease in which cells with mutations/mistakes in their DNA begin to divide uncontrollably</w:t>
            </w:r>
          </w:p>
        </w:tc>
      </w:tr>
    </w:tbl>
    <w:p>
      <w:pPr>
        <w:pStyle w:val="WordBankLarge"/>
      </w:pPr>
      <w:r>
        <w:t xml:space="preserve">   MOUTH    </w:t>
      </w:r>
      <w:r>
        <w:t xml:space="preserve">   TONGUE    </w:t>
      </w:r>
      <w:r>
        <w:t xml:space="preserve">   ESOPHAGUS    </w:t>
      </w:r>
      <w:r>
        <w:t xml:space="preserve">   LIVER    </w:t>
      </w:r>
      <w:r>
        <w:t xml:space="preserve">   GALLBLADDER    </w:t>
      </w:r>
      <w:r>
        <w:t xml:space="preserve">   PANCREAS    </w:t>
      </w:r>
      <w:r>
        <w:t xml:space="preserve">   SMALLINTESTINE    </w:t>
      </w:r>
      <w:r>
        <w:t xml:space="preserve">   LARGEINTESTINE    </w:t>
      </w:r>
      <w:r>
        <w:t xml:space="preserve">   RECTRUM    </w:t>
      </w:r>
      <w:r>
        <w:t xml:space="preserve">   ARTERIES    </w:t>
      </w:r>
      <w:r>
        <w:t xml:space="preserve">   VEINS    </w:t>
      </w:r>
      <w:r>
        <w:t xml:space="preserve">   DIFFUSION    </w:t>
      </w:r>
      <w:r>
        <w:t xml:space="preserve">   RIGHTSIDE    </w:t>
      </w:r>
      <w:r>
        <w:t xml:space="preserve">   LEFTSIDE    </w:t>
      </w:r>
      <w:r>
        <w:t xml:space="preserve">   LUNGS    </w:t>
      </w:r>
      <w:r>
        <w:t xml:space="preserve">   BREATHING    </w:t>
      </w:r>
      <w:r>
        <w:t xml:space="preserve">   CELLULARRESPIRATION    </w:t>
      </w:r>
      <w:r>
        <w:t xml:space="preserve">   MUSCLETISSUE    </w:t>
      </w:r>
      <w:r>
        <w:t xml:space="preserve">   SKELETALMUSCLE    </w:t>
      </w:r>
      <w:r>
        <w:t xml:space="preserve">   SMOOTHMUSCLE    </w:t>
      </w:r>
      <w:r>
        <w:t xml:space="preserve">   CARDIACMUSCLE    </w:t>
      </w:r>
      <w:r>
        <w:t xml:space="preserve">   EPITHELIALTISSUE    </w:t>
      </w:r>
      <w:r>
        <w:t xml:space="preserve">   CONNECTIVETISSUE    </w:t>
      </w:r>
      <w:r>
        <w:t xml:space="preserve">   NERVOUSTISSUE    </w:t>
      </w:r>
      <w:r>
        <w:t xml:space="preserve">   STEMCELLS    </w:t>
      </w:r>
      <w:r>
        <w:t xml:space="preserve">   CANCER    </w:t>
      </w:r>
      <w:r>
        <w:t xml:space="preserve">   TUMOUR    </w:t>
      </w:r>
      <w:r>
        <w:t xml:space="preserve">   CELLTHEORY    </w:t>
      </w:r>
      <w:r>
        <w:t xml:space="preserve">   ORGANELLES    </w:t>
      </w:r>
      <w:r>
        <w:t xml:space="preserve">   BIOTIC    </w:t>
      </w:r>
      <w:r>
        <w:t xml:space="preserve">   ABIOTIC    </w:t>
      </w:r>
      <w:r>
        <w:t xml:space="preserve">   CELLMEMBRANE    </w:t>
      </w:r>
      <w:r>
        <w:t xml:space="preserve">   CYTOPLASM    </w:t>
      </w:r>
      <w:r>
        <w:t xml:space="preserve">   NUCLEUS    </w:t>
      </w:r>
      <w:r>
        <w:t xml:space="preserve">   NUCLEOLUS    </w:t>
      </w:r>
      <w:r>
        <w:t xml:space="preserve">   CHROMOSOMES    </w:t>
      </w:r>
      <w:r>
        <w:t xml:space="preserve">   VACUOLE    </w:t>
      </w:r>
      <w:r>
        <w:t xml:space="preserve">   MITOCHONDRION    </w:t>
      </w:r>
      <w:r>
        <w:t xml:space="preserve">   LYSOSOME    </w:t>
      </w:r>
      <w:r>
        <w:t xml:space="preserve">   ANAPHASE    </w:t>
      </w:r>
      <w:r>
        <w:t xml:space="preserve">   Metaphase    </w:t>
      </w:r>
      <w:r>
        <w:t xml:space="preserve">   Cytokinesis    </w:t>
      </w:r>
      <w:r>
        <w:t xml:space="preserve">   Ribosomes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2021-10-11T02:13:27Z</dcterms:created>
  <dcterms:modified xsi:type="dcterms:W3CDTF">2021-10-11T02:13:27Z</dcterms:modified>
</cp:coreProperties>
</file>