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on the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algonquin    </w:t>
      </w:r>
      <w:r>
        <w:t xml:space="preserve">   orphan    </w:t>
      </w:r>
      <w:r>
        <w:t xml:space="preserve">   locket    </w:t>
      </w:r>
      <w:r>
        <w:t xml:space="preserve">   virginia dare    </w:t>
      </w:r>
      <w:r>
        <w:t xml:space="preserve">   Jamestown    </w:t>
      </w:r>
      <w:r>
        <w:t xml:space="preserve">   samuel    </w:t>
      </w:r>
      <w:r>
        <w:t xml:space="preserve">   pocahantas    </w:t>
      </w:r>
      <w:r>
        <w:t xml:space="preserve">   Powhatan    </w:t>
      </w:r>
      <w:r>
        <w:t xml:space="preserve">   susan constance    </w:t>
      </w:r>
      <w:r>
        <w:t xml:space="preserve">   wingapo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on the river</dc:title>
  <dcterms:created xsi:type="dcterms:W3CDTF">2021-10-11T02:22:03Z</dcterms:created>
  <dcterms:modified xsi:type="dcterms:W3CDTF">2021-10-11T02:22:03Z</dcterms:modified>
</cp:coreProperties>
</file>