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pressure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Nitroprusside    </w:t>
      </w:r>
      <w:r>
        <w:t xml:space="preserve">   Nifedipine    </w:t>
      </w:r>
      <w:r>
        <w:t xml:space="preserve">   Nicardipine    </w:t>
      </w:r>
      <w:r>
        <w:t xml:space="preserve">   Amlodipine    </w:t>
      </w:r>
      <w:r>
        <w:t xml:space="preserve">   Losartin Potassium    </w:t>
      </w:r>
      <w:r>
        <w:t xml:space="preserve">   Valsartan    </w:t>
      </w:r>
      <w:r>
        <w:t xml:space="preserve">   Lisinopril    </w:t>
      </w:r>
      <w:r>
        <w:t xml:space="preserve">   Captopril    </w:t>
      </w:r>
      <w:r>
        <w:t xml:space="preserve">   Carvedilol    </w:t>
      </w:r>
      <w:r>
        <w:t xml:space="preserve">   Atenolol    </w:t>
      </w:r>
      <w:r>
        <w:t xml:space="preserve">   Hydrochlorothiazide HCTZ    </w:t>
      </w:r>
      <w:r>
        <w:t xml:space="preserve">   Furosemide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pressure medications</dc:title>
  <dcterms:created xsi:type="dcterms:W3CDTF">2021-10-11T02:22:31Z</dcterms:created>
  <dcterms:modified xsi:type="dcterms:W3CDTF">2021-10-11T02:22:31Z</dcterms:modified>
</cp:coreProperties>
</file>