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suicide    </w:t>
      </w:r>
      <w:r>
        <w:t xml:space="preserve">   psychiatry    </w:t>
      </w:r>
      <w:r>
        <w:t xml:space="preserve">   emotional    </w:t>
      </w:r>
      <w:r>
        <w:t xml:space="preserve">   rage    </w:t>
      </w:r>
      <w:r>
        <w:t xml:space="preserve">   substance abuse    </w:t>
      </w:r>
      <w:r>
        <w:t xml:space="preserve">   anger    </w:t>
      </w:r>
      <w:r>
        <w:t xml:space="preserve">   anxiety    </w:t>
      </w:r>
      <w:r>
        <w:t xml:space="preserve">   depression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</dc:title>
  <dcterms:created xsi:type="dcterms:W3CDTF">2021-10-11T02:28:03Z</dcterms:created>
  <dcterms:modified xsi:type="dcterms:W3CDTF">2021-10-11T02:28:03Z</dcterms:modified>
</cp:coreProperties>
</file>