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adjuvanttherapy    </w:t>
      </w:r>
      <w:r>
        <w:t xml:space="preserve">   carcinoma    </w:t>
      </w:r>
      <w:r>
        <w:t xml:space="preserve">   breast    </w:t>
      </w:r>
      <w:r>
        <w:t xml:space="preserve">   colorectal    </w:t>
      </w:r>
      <w:r>
        <w:t xml:space="preserve">   intracranial    </w:t>
      </w:r>
      <w:r>
        <w:t xml:space="preserve">   radiosurgery    </w:t>
      </w:r>
      <w:r>
        <w:t xml:space="preserve">   renalcell    </w:t>
      </w:r>
      <w:r>
        <w:t xml:space="preserve">   seizures    </w:t>
      </w:r>
      <w:r>
        <w:t xml:space="preserve">   melanoma    </w:t>
      </w:r>
      <w:r>
        <w:t xml:space="preserve">   kidney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mets</dc:title>
  <dcterms:created xsi:type="dcterms:W3CDTF">2021-10-11T02:32:01Z</dcterms:created>
  <dcterms:modified xsi:type="dcterms:W3CDTF">2021-10-11T02:32:01Z</dcterms:modified>
</cp:coreProperties>
</file>