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nirodha    </w:t>
      </w:r>
      <w:r>
        <w:t xml:space="preserve">   Nirvana    </w:t>
      </w:r>
      <w:r>
        <w:t xml:space="preserve">   desire    </w:t>
      </w:r>
      <w:r>
        <w:t xml:space="preserve">   end of suffering    </w:t>
      </w:r>
      <w:r>
        <w:t xml:space="preserve">   Eightfold Path    </w:t>
      </w:r>
      <w:r>
        <w:t xml:space="preserve">   cause of suffering    </w:t>
      </w:r>
      <w:r>
        <w:t xml:space="preserve">   The path    </w:t>
      </w:r>
      <w:r>
        <w:t xml:space="preserve">   Suffering    </w:t>
      </w:r>
      <w:r>
        <w:t xml:space="preserve">   Siddhartha Gautama    </w:t>
      </w:r>
      <w:r>
        <w:t xml:space="preserve">   four noble truths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2021-10-11T02:38:23Z</dcterms:created>
  <dcterms:modified xsi:type="dcterms:W3CDTF">2021-10-11T02:38:23Z</dcterms:modified>
</cp:coreProperties>
</file>