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cakes, cookies, &amp; candies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bar cookies    </w:t>
      </w:r>
      <w:r>
        <w:t xml:space="preserve">   cold water test    </w:t>
      </w:r>
      <w:r>
        <w:t xml:space="preserve">   crystallization    </w:t>
      </w:r>
      <w:r>
        <w:t xml:space="preserve">   drop cookies    </w:t>
      </w:r>
      <w:r>
        <w:t xml:space="preserve">   foam cookies    </w:t>
      </w:r>
      <w:r>
        <w:t xml:space="preserve">   interfering agent    </w:t>
      </w:r>
      <w:r>
        <w:t xml:space="preserve">   molded cookies    </w:t>
      </w:r>
      <w:r>
        <w:t xml:space="preserve">   one bowl method    </w:t>
      </w:r>
      <w:r>
        <w:t xml:space="preserve">   pressed cookies    </w:t>
      </w:r>
      <w:r>
        <w:t xml:space="preserve">   roll cookies    </w:t>
      </w:r>
      <w:r>
        <w:t xml:space="preserve">   shortened cookies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cakes, cookies, &amp; candies</dc:title>
  <dcterms:created xsi:type="dcterms:W3CDTF">2021-10-11T02:46:24Z</dcterms:created>
  <dcterms:modified xsi:type="dcterms:W3CDTF">2021-10-11T02:46:24Z</dcterms:modified>
</cp:coreProperties>
</file>