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cannabis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cannabis    </w:t>
      </w:r>
      <w:r>
        <w:t xml:space="preserve">   cbd    </w:t>
      </w:r>
      <w:r>
        <w:t xml:space="preserve">   grinder    </w:t>
      </w:r>
      <w:r>
        <w:t xml:space="preserve">   lighter    </w:t>
      </w:r>
      <w:r>
        <w:t xml:space="preserve">   loud    </w:t>
      </w:r>
      <w:r>
        <w:t xml:space="preserve">   raw    </w:t>
      </w:r>
      <w:r>
        <w:t xml:space="preserve">   rolling tray    </w:t>
      </w:r>
      <w:r>
        <w:t xml:space="preserve">   rosin    </w:t>
      </w:r>
      <w:r>
        <w:t xml:space="preserve">   smoke    </w:t>
      </w:r>
      <w:r>
        <w:t xml:space="preserve">   thc    </w:t>
      </w:r>
      <w:r>
        <w:t xml:space="preserve">   weed    </w:t>
      </w:r>
      <w:r>
        <w:t xml:space="preserve">   wrislers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cannabis</dc:title>
  <dcterms:created xsi:type="dcterms:W3CDTF">2021-10-11T02:52:31Z</dcterms:created>
  <dcterms:modified xsi:type="dcterms:W3CDTF">2021-10-11T02:52:31Z</dcterms:modified>
</cp:coreProperties>
</file>