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platelet    </w:t>
      </w:r>
      <w:r>
        <w:t xml:space="preserve">   white-blood-cell    </w:t>
      </w:r>
      <w:r>
        <w:t xml:space="preserve">   red-blood-cell    </w:t>
      </w:r>
      <w:r>
        <w:t xml:space="preserve">   plasma    </w:t>
      </w:r>
      <w:r>
        <w:t xml:space="preserve">   hypertension    </w:t>
      </w:r>
      <w:r>
        <w:t xml:space="preserve">   blood-pressure    </w:t>
      </w:r>
      <w:r>
        <w:t xml:space="preserve">   vein    </w:t>
      </w:r>
      <w:r>
        <w:t xml:space="preserve">   capillary    </w:t>
      </w:r>
      <w:r>
        <w:t xml:space="preserve">   artery    </w:t>
      </w:r>
      <w:r>
        <w:t xml:space="preserve">   pacemaker    </w:t>
      </w:r>
      <w:r>
        <w:t xml:space="preserve">   ventricle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</dc:title>
  <dcterms:created xsi:type="dcterms:W3CDTF">2021-10-11T02:54:08Z</dcterms:created>
  <dcterms:modified xsi:type="dcterms:W3CDTF">2021-10-11T02:54:08Z</dcterms:modified>
</cp:coreProperties>
</file>