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pt.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thrombocyte    </w:t>
      </w:r>
      <w:r>
        <w:t xml:space="preserve">   pericardiostomy    </w:t>
      </w:r>
      <w:r>
        <w:t xml:space="preserve">   tachycardia    </w:t>
      </w:r>
      <w:r>
        <w:t xml:space="preserve">   septicemia    </w:t>
      </w:r>
      <w:r>
        <w:t xml:space="preserve">   plasmapheresis    </w:t>
      </w:r>
      <w:r>
        <w:t xml:space="preserve">   intravenous    </w:t>
      </w:r>
      <w:r>
        <w:t xml:space="preserve">   interventricular    </w:t>
      </w:r>
      <w:r>
        <w:t xml:space="preserve">   ischemia    </w:t>
      </w:r>
      <w:r>
        <w:t xml:space="preserve">   megakaryocyte    </w:t>
      </w:r>
      <w:r>
        <w:t xml:space="preserve">   pericarditis    </w:t>
      </w:r>
      <w:r>
        <w:t xml:space="preserve">   thrombosis    </w:t>
      </w:r>
      <w:r>
        <w:t xml:space="preserve">   sphygmomanometer    </w:t>
      </w:r>
      <w:r>
        <w:t xml:space="preserve">   valvulitis    </w:t>
      </w:r>
      <w:r>
        <w:t xml:space="preserve">   venogram    </w:t>
      </w:r>
      <w:r>
        <w:t xml:space="preserve">   phlebitis    </w:t>
      </w:r>
      <w:r>
        <w:t xml:space="preserve">   myocardium    </w:t>
      </w:r>
      <w:r>
        <w:t xml:space="preserve">   phlebotomy    </w:t>
      </w:r>
      <w:r>
        <w:t xml:space="preserve">   monocyte    </w:t>
      </w:r>
      <w:r>
        <w:t xml:space="preserve">   leukocyte    </w:t>
      </w:r>
      <w:r>
        <w:t xml:space="preserve">   leukemia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pt. 2</dc:title>
  <dcterms:created xsi:type="dcterms:W3CDTF">2021-10-11T02:55:01Z</dcterms:created>
  <dcterms:modified xsi:type="dcterms:W3CDTF">2021-10-11T02:55:01Z</dcterms:modified>
</cp:coreProperties>
</file>