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ford    </w:t>
      </w:r>
      <w:r>
        <w:t xml:space="preserve">   mitsubishi    </w:t>
      </w:r>
      <w:r>
        <w:t xml:space="preserve">   nissan    </w:t>
      </w:r>
      <w:r>
        <w:t xml:space="preserve">   toyota    </w:t>
      </w:r>
      <w:r>
        <w:t xml:space="preserve">   bently    </w:t>
      </w:r>
      <w:r>
        <w:t xml:space="preserve">   ferari    </w:t>
      </w:r>
      <w:r>
        <w:t xml:space="preserve">   bugati    </w:t>
      </w:r>
      <w:r>
        <w:t xml:space="preserve">   rollsroyce    </w:t>
      </w:r>
      <w:r>
        <w:t xml:space="preserve">   maserati    </w:t>
      </w:r>
      <w:r>
        <w:t xml:space="preserve">   lamborghini    </w:t>
      </w:r>
      <w:r>
        <w:t xml:space="preserve">   camaro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2021-10-11T02:59:18Z</dcterms:created>
  <dcterms:modified xsi:type="dcterms:W3CDTF">2021-10-11T02:59:18Z</dcterms:modified>
</cp:coreProperties>
</file>