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caste system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atman    </w:t>
      </w:r>
      <w:r>
        <w:t xml:space="preserve">   brahmins    </w:t>
      </w:r>
      <w:r>
        <w:t xml:space="preserve">   Caste system    </w:t>
      </w:r>
      <w:r>
        <w:t xml:space="preserve">   dharma    </w:t>
      </w:r>
      <w:r>
        <w:t xml:space="preserve">   Karma    </w:t>
      </w:r>
      <w:r>
        <w:t xml:space="preserve">   rajah    </w:t>
      </w:r>
      <w:r>
        <w:t xml:space="preserve">   sanskrit    </w:t>
      </w:r>
      <w:r>
        <w:t xml:space="preserve">   sudra    </w:t>
      </w:r>
      <w:r>
        <w:t xml:space="preserve">   untouchables    </w:t>
      </w:r>
      <w:r>
        <w:t xml:space="preserve">   vaisyas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 system quest </dc:title>
  <dcterms:created xsi:type="dcterms:W3CDTF">2021-10-11T02:59:17Z</dcterms:created>
  <dcterms:modified xsi:type="dcterms:W3CDTF">2021-10-11T02:59:17Z</dcterms:modified>
</cp:coreProperties>
</file>