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 a killer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aimlessly    </w:t>
      </w:r>
      <w:r>
        <w:t xml:space="preserve">   compulsively    </w:t>
      </w:r>
      <w:r>
        <w:t xml:space="preserve">   discomfort     </w:t>
      </w:r>
      <w:r>
        <w:t xml:space="preserve">   estimating     </w:t>
      </w:r>
      <w:r>
        <w:t xml:space="preserve">   flanked     </w:t>
      </w:r>
      <w:r>
        <w:t xml:space="preserve">   forbidden    </w:t>
      </w:r>
      <w:r>
        <w:t xml:space="preserve">   hesitated     </w:t>
      </w:r>
      <w:r>
        <w:t xml:space="preserve">   inseparable    </w:t>
      </w:r>
      <w:r>
        <w:t xml:space="preserve">   matchsticks     </w:t>
      </w:r>
      <w:r>
        <w:t xml:space="preserve">   perversely     </w:t>
      </w:r>
      <w:r>
        <w:t xml:space="preserve">   refrigerator     </w:t>
      </w:r>
      <w:r>
        <w:t xml:space="preserve">   varnished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 a killer word search </dc:title>
  <dcterms:created xsi:type="dcterms:W3CDTF">2021-10-11T02:59:53Z</dcterms:created>
  <dcterms:modified xsi:type="dcterms:W3CDTF">2021-10-11T02:59:53Z</dcterms:modified>
</cp:coreProperties>
</file>