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chaperon rouge et le loup fou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sylvie    </w:t>
      </w:r>
      <w:r>
        <w:t xml:space="preserve">   fou    </w:t>
      </w:r>
      <w:r>
        <w:t xml:space="preserve">   maison    </w:t>
      </w:r>
      <w:r>
        <w:t xml:space="preserve">   foret    </w:t>
      </w:r>
      <w:r>
        <w:t xml:space="preserve">   cuisine    </w:t>
      </w:r>
      <w:r>
        <w:t xml:space="preserve">   grandmere    </w:t>
      </w:r>
      <w:r>
        <w:t xml:space="preserve">   maman    </w:t>
      </w:r>
      <w:r>
        <w:t xml:space="preserve">   loup    </w:t>
      </w:r>
      <w:r>
        <w:t xml:space="preserve">   rouge    </w:t>
      </w:r>
      <w:r>
        <w:t xml:space="preserve">   chaperon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chaperon rouge et le loup fou </dc:title>
  <dcterms:created xsi:type="dcterms:W3CDTF">2021-10-11T03:14:05Z</dcterms:created>
  <dcterms:modified xsi:type="dcterms:W3CDTF">2021-10-11T03:14:05Z</dcterms:modified>
</cp:coreProperties>
</file>