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child poverty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Large"/>
      </w:pPr>
      <w:r>
        <w:t xml:space="preserve">   no shelter    </w:t>
      </w:r>
      <w:r>
        <w:t xml:space="preserve">   cold    </w:t>
      </w:r>
      <w:r>
        <w:t xml:space="preserve">   alone    </w:t>
      </w:r>
      <w:r>
        <w:t xml:space="preserve">   donate    </w:t>
      </w:r>
      <w:r>
        <w:t xml:space="preserve">   hungry    </w:t>
      </w:r>
      <w:r>
        <w:t xml:space="preserve">   awareness    </w:t>
      </w:r>
      <w:r>
        <w:t xml:space="preserve">   charity    </w:t>
      </w:r>
      <w:r>
        <w:t xml:space="preserve">   education    </w:t>
      </w:r>
      <w:r>
        <w:t xml:space="preserve">   homeless    </w:t>
      </w:r>
      <w:r>
        <w:t xml:space="preserve">   poverty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 poverty</dc:title>
  <dcterms:created xsi:type="dcterms:W3CDTF">2021-10-11T03:46:17Z</dcterms:created>
  <dcterms:modified xsi:type="dcterms:W3CDTF">2021-10-11T03:46:17Z</dcterms:modified>
</cp:coreProperties>
</file>