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new year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china    </w:t>
      </w:r>
      <w:r>
        <w:t xml:space="preserve">   famille    </w:t>
      </w:r>
      <w:r>
        <w:t xml:space="preserve">   l'argent    </w:t>
      </w:r>
      <w:r>
        <w:t xml:space="preserve">   la danse de lion    </w:t>
      </w:r>
      <w:r>
        <w:t xml:space="preserve">   la lanterns    </w:t>
      </w:r>
      <w:r>
        <w:t xml:space="preserve">   la nourriture    </w:t>
      </w:r>
      <w:r>
        <w:t xml:space="preserve">   le clandrier    </w:t>
      </w:r>
      <w:r>
        <w:t xml:space="preserve">   le costume    </w:t>
      </w:r>
      <w:r>
        <w:t xml:space="preserve">   le festival    </w:t>
      </w:r>
      <w:r>
        <w:t xml:space="preserve">   les dragons    </w:t>
      </w:r>
      <w:r>
        <w:t xml:space="preserve">   les tambours    </w:t>
      </w:r>
      <w:r>
        <w:t xml:space="preserve">   petard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new year </dc:title>
  <dcterms:created xsi:type="dcterms:W3CDTF">2021-10-11T03:47:18Z</dcterms:created>
  <dcterms:modified xsi:type="dcterms:W3CDTF">2021-10-11T03:47:18Z</dcterms:modified>
</cp:coreProperties>
</file>