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chuck close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canvas    </w:t>
      </w:r>
      <w:r>
        <w:t xml:space="preserve">   paint    </w:t>
      </w:r>
      <w:r>
        <w:t xml:space="preserve">   acryic    </w:t>
      </w:r>
      <w:r>
        <w:t xml:space="preserve">   photorealism    </w:t>
      </w:r>
      <w:r>
        <w:t xml:space="preserve">   portraits    </w:t>
      </w:r>
      <w:r>
        <w:t xml:space="preserve">   photographer    </w:t>
      </w:r>
      <w:r>
        <w:t xml:space="preserve">   artist    </w:t>
      </w:r>
      <w:r>
        <w:t xml:space="preserve">   painter    </w:t>
      </w:r>
      <w:r>
        <w:t xml:space="preserve">   wheel chair    </w:t>
      </w:r>
      <w:r>
        <w:t xml:space="preserve">   grid    </w:t>
      </w:r>
      <w:r>
        <w:t xml:space="preserve">   chuck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chuck close</dc:title>
  <dcterms:created xsi:type="dcterms:W3CDTF">2021-10-11T04:00:15Z</dcterms:created>
  <dcterms:modified xsi:type="dcterms:W3CDTF">2021-10-11T04:00:15Z</dcterms:modified>
</cp:coreProperties>
</file>