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-cial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artificial    </w:t>
      </w:r>
      <w:r>
        <w:t xml:space="preserve">   beneficial    </w:t>
      </w:r>
      <w:r>
        <w:t xml:space="preserve">   commercial    </w:t>
      </w:r>
      <w:r>
        <w:t xml:space="preserve">   crucial    </w:t>
      </w:r>
      <w:r>
        <w:t xml:space="preserve">   financial    </w:t>
      </w:r>
      <w:r>
        <w:t xml:space="preserve">   judicial    </w:t>
      </w:r>
      <w:r>
        <w:t xml:space="preserve">   official    </w:t>
      </w:r>
      <w:r>
        <w:t xml:space="preserve">   racial    </w:t>
      </w:r>
      <w:r>
        <w:t xml:space="preserve">   social    </w:t>
      </w:r>
      <w:r>
        <w:t xml:space="preserve">   special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-cial word search</dc:title>
  <dcterms:created xsi:type="dcterms:W3CDTF">2021-10-10T23:46:40Z</dcterms:created>
  <dcterms:modified xsi:type="dcterms:W3CDTF">2021-10-10T23:46:40Z</dcterms:modified>
</cp:coreProperties>
</file>