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greenhouse effects    </w:t>
      </w:r>
      <w:r>
        <w:t xml:space="preserve">   thunberg    </w:t>
      </w:r>
      <w:r>
        <w:t xml:space="preserve">   water    </w:t>
      </w:r>
      <w:r>
        <w:t xml:space="preserve">   atmosphere    </w:t>
      </w:r>
      <w:r>
        <w:t xml:space="preserve">   climate crisis    </w:t>
      </w:r>
      <w:r>
        <w:t xml:space="preserve">   tree    </w:t>
      </w:r>
      <w:r>
        <w:t xml:space="preserve">   air    </w:t>
      </w:r>
      <w:r>
        <w:t xml:space="preserve">   adaptation    </w:t>
      </w:r>
      <w:r>
        <w:t xml:space="preserve">   fossil fuels    </w:t>
      </w:r>
      <w:r>
        <w:t xml:space="preserve">   extinct    </w:t>
      </w:r>
      <w:r>
        <w:t xml:space="preserve">   carbon    </w:t>
      </w:r>
      <w:r>
        <w:t xml:space="preserve">   ecosystem    </w:t>
      </w:r>
      <w:r>
        <w:t xml:space="preserve">   planet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2021-10-12T20:43:56Z</dcterms:created>
  <dcterms:modified xsi:type="dcterms:W3CDTF">2021-10-12T20:43:56Z</dcterms:modified>
</cp:coreProperties>
</file>