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external    </w:t>
      </w:r>
      <w:r>
        <w:t xml:space="preserve">   osmolality    </w:t>
      </w:r>
      <w:r>
        <w:t xml:space="preserve">   refeeding    </w:t>
      </w:r>
      <w:r>
        <w:t xml:space="preserve">   sinewave    </w:t>
      </w:r>
      <w:r>
        <w:t xml:space="preserve">   edema    </w:t>
      </w:r>
      <w:r>
        <w:t xml:space="preserve">   alkalosis    </w:t>
      </w:r>
      <w:r>
        <w:t xml:space="preserve">   potassium    </w:t>
      </w:r>
      <w:r>
        <w:t xml:space="preserve">   hypernatremia    </w:t>
      </w:r>
      <w:r>
        <w:t xml:space="preserve">   SIADH    </w:t>
      </w:r>
      <w:r>
        <w:t xml:space="preserve">   extracellular    </w:t>
      </w:r>
      <w:r>
        <w:t xml:space="preserve">   sodium    </w:t>
      </w:r>
      <w:r>
        <w:t xml:space="preserve">   oncotic    </w:t>
      </w:r>
      <w:r>
        <w:t xml:space="preserve">   vasopressin    </w:t>
      </w:r>
      <w:r>
        <w:t xml:space="preserve">   aldosterone    </w:t>
      </w:r>
      <w:r>
        <w:t xml:space="preserve">   angiotensin    </w:t>
      </w:r>
      <w:r>
        <w:t xml:space="preserve">   pseudohyponatremia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biochemistry</dc:title>
  <dcterms:created xsi:type="dcterms:W3CDTF">2021-10-11T04:13:57Z</dcterms:created>
  <dcterms:modified xsi:type="dcterms:W3CDTF">2021-10-11T04:13:57Z</dcterms:modified>
</cp:coreProperties>
</file>