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coastal key terms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backwash    </w:t>
      </w:r>
      <w:r>
        <w:t xml:space="preserve">   swah    </w:t>
      </w:r>
      <w:r>
        <w:t xml:space="preserve">   Transportation    </w:t>
      </w:r>
      <w:r>
        <w:t xml:space="preserve">   Coastline    </w:t>
      </w:r>
      <w:r>
        <w:t xml:space="preserve">   Destructive Waves    </w:t>
      </w:r>
      <w:r>
        <w:t xml:space="preserve">   fetch    </w:t>
      </w:r>
      <w:r>
        <w:t xml:space="preserve">   beach    </w:t>
      </w:r>
      <w:r>
        <w:t xml:space="preserve">   wave cut platforms    </w:t>
      </w:r>
      <w:r>
        <w:t xml:space="preserve">   longshore drift    </w:t>
      </w:r>
      <w:r>
        <w:t xml:space="preserve">   deposition    </w:t>
      </w:r>
      <w:r>
        <w:t xml:space="preserve">   erosion    </w:t>
      </w:r>
      <w:r>
        <w:t xml:space="preserve">   constructive wave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coastal key terms </dc:title>
  <dcterms:created xsi:type="dcterms:W3CDTF">2021-10-25T03:38:48Z</dcterms:created>
  <dcterms:modified xsi:type="dcterms:W3CDTF">2021-10-25T03:38:48Z</dcterms:modified>
</cp:coreProperties>
</file>