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purple    </w:t>
      </w:r>
      <w:r>
        <w:t xml:space="preserve">   yellow    </w:t>
      </w:r>
      <w:r>
        <w:t xml:space="preserve">   analogous    </w:t>
      </w:r>
      <w:r>
        <w:t xml:space="preserve">   tertiary    </w:t>
      </w:r>
      <w:r>
        <w:t xml:space="preserve">   vibrant    </w:t>
      </w:r>
      <w:r>
        <w:t xml:space="preserve">   secondary    </w:t>
      </w:r>
      <w:r>
        <w:t xml:space="preserve">   green    </w:t>
      </w:r>
      <w:r>
        <w:t xml:space="preserve">   blue    </w:t>
      </w:r>
      <w:r>
        <w:t xml:space="preserve">   red    </w:t>
      </w:r>
      <w:r>
        <w:t xml:space="preserve">   primary    </w:t>
      </w:r>
      <w:r>
        <w:t xml:space="preserve">   colours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2021-10-11T04:22:37Z</dcterms:created>
  <dcterms:modified xsi:type="dcterms:W3CDTF">2021-10-11T04:22:37Z</dcterms:modified>
</cp:coreProperties>
</file>