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compiler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address statements can be implemented using the following methods are :Quadruple ,indirect triples,_____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 storage allocation strategies are static allocation,stack allocation,_______ allocation.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activity of filling up unspecified information of labels using appropriate semantic actions in during the code generation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obtains a string of tokens from the lexical analyzer and verifies that it can be generated by the language for the source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graph that shows basic blocks and their successor relationship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computer design _____ is used to obtain a rightmost derivation in reverse.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compiler the module that checks every character of the source text is called: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optimization is a simple and effective technique for locally improving target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Relocation bits used by relocating loader are specified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a useful data structure for implementing transformations on basic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data structure in a compiler is used for managing information about variables and their attributes?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types of parser will be in compiler?</w:t>
            </w:r>
          </w:p>
        </w:tc>
      </w:tr>
    </w:tbl>
    <w:p>
      <w:pPr>
        <w:pStyle w:val="WordBankLarge"/>
      </w:pPr>
      <w:r>
        <w:t xml:space="preserve">   Symbol table    </w:t>
      </w:r>
      <w:r>
        <w:t xml:space="preserve">   lexical analyzer    </w:t>
      </w:r>
      <w:r>
        <w:t xml:space="preserve">   Flow graph    </w:t>
      </w:r>
      <w:r>
        <w:t xml:space="preserve">   linker    </w:t>
      </w:r>
      <w:r>
        <w:t xml:space="preserve">   Backpatching    </w:t>
      </w:r>
      <w:r>
        <w:t xml:space="preserve">   triples    </w:t>
      </w:r>
      <w:r>
        <w:t xml:space="preserve">   DAG    </w:t>
      </w:r>
      <w:r>
        <w:t xml:space="preserve">   peephole    </w:t>
      </w:r>
      <w:r>
        <w:t xml:space="preserve">   heap    </w:t>
      </w:r>
      <w:r>
        <w:t xml:space="preserve">   parser    </w:t>
      </w:r>
      <w:r>
        <w:t xml:space="preserve">   two    </w:t>
      </w:r>
      <w:r>
        <w:t xml:space="preserve">   handle pruning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compiler design</dc:title>
  <dcterms:created xsi:type="dcterms:W3CDTF">2021-10-12T14:06:39Z</dcterms:created>
  <dcterms:modified xsi:type="dcterms:W3CDTF">2021-10-12T14:06:39Z</dcterms:modified>
</cp:coreProperties>
</file>