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hydrogen    </w:t>
      </w:r>
      <w:r>
        <w:t xml:space="preserve">   gas    </w:t>
      </w:r>
      <w:r>
        <w:t xml:space="preserve">   geothermal    </w:t>
      </w:r>
      <w:r>
        <w:t xml:space="preserve">   power    </w:t>
      </w:r>
      <w:r>
        <w:t xml:space="preserve">   carbon    </w:t>
      </w:r>
      <w:r>
        <w:t xml:space="preserve">   turbine    </w:t>
      </w:r>
      <w:r>
        <w:t xml:space="preserve">   solar    </w:t>
      </w:r>
      <w:r>
        <w:t xml:space="preserve">   electrical    </w:t>
      </w:r>
      <w:r>
        <w:t xml:space="preserve">   coal    </w:t>
      </w:r>
      <w:r>
        <w:t xml:space="preserve">   recycle    </w:t>
      </w:r>
      <w:r>
        <w:t xml:space="preserve">   energy    </w:t>
      </w:r>
      <w:r>
        <w:t xml:space="preserve">   conserve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conserve energy</dc:title>
  <dcterms:created xsi:type="dcterms:W3CDTF">2021-10-11T04:32:38Z</dcterms:created>
  <dcterms:modified xsi:type="dcterms:W3CDTF">2021-10-11T04:32:38Z</dcterms:modified>
</cp:coreProperties>
</file>