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bottle    </w:t>
      </w:r>
      <w:r>
        <w:t xml:space="preserve">   bowl    </w:t>
      </w:r>
      <w:r>
        <w:t xml:space="preserve">   box    </w:t>
      </w:r>
      <w:r>
        <w:t xml:space="preserve">   can    </w:t>
      </w:r>
      <w:r>
        <w:t xml:space="preserve">   carton    </w:t>
      </w:r>
      <w:r>
        <w:t xml:space="preserve">   case    </w:t>
      </w:r>
      <w:r>
        <w:t xml:space="preserve">   cup    </w:t>
      </w:r>
      <w:r>
        <w:t xml:space="preserve">   glass    </w:t>
      </w:r>
      <w:r>
        <w:t xml:space="preserve">   jar    </w:t>
      </w:r>
      <w:r>
        <w:t xml:space="preserve">   packet    </w:t>
      </w:r>
      <w:r>
        <w:t xml:space="preserve">   tin    </w:t>
      </w:r>
      <w:r>
        <w:t xml:space="preserve">  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containers</dc:title>
  <dcterms:created xsi:type="dcterms:W3CDTF">2021-10-11T04:36:09Z</dcterms:created>
  <dcterms:modified xsi:type="dcterms:W3CDTF">2021-10-11T04:36:09Z</dcterms:modified>
</cp:coreProperties>
</file>