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NHS    </w:t>
      </w:r>
      <w:r>
        <w:t xml:space="preserve">   keyworkers    </w:t>
      </w:r>
      <w:r>
        <w:t xml:space="preserve">   health    </w:t>
      </w:r>
      <w:r>
        <w:t xml:space="preserve">   spread    </w:t>
      </w:r>
      <w:r>
        <w:t xml:space="preserve">   illness    </w:t>
      </w:r>
      <w:r>
        <w:t xml:space="preserve">   hand washing    </w:t>
      </w:r>
      <w:r>
        <w:t xml:space="preserve">   cough    </w:t>
      </w:r>
      <w:r>
        <w:t xml:space="preserve">   sneeze    </w:t>
      </w:r>
      <w:r>
        <w:t xml:space="preserve">   symptoms    </w:t>
      </w:r>
      <w:r>
        <w:t xml:space="preserve">   clean    </w:t>
      </w:r>
      <w:r>
        <w:t xml:space="preserve">   pandemic    </w:t>
      </w:r>
      <w:r>
        <w:t xml:space="preserve">   isolation    </w:t>
      </w:r>
      <w:r>
        <w:t xml:space="preserve">   lockdown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2021-10-11T04:40:06Z</dcterms:created>
  <dcterms:modified xsi:type="dcterms:W3CDTF">2021-10-11T04:40:06Z</dcterms:modified>
</cp:coreProperties>
</file>