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tinting    </w:t>
      </w:r>
      <w:r>
        <w:t xml:space="preserve">   blowout    </w:t>
      </w:r>
      <w:r>
        <w:t xml:space="preserve">   shears    </w:t>
      </w:r>
      <w:r>
        <w:t xml:space="preserve">   permanent waving    </w:t>
      </w:r>
      <w:r>
        <w:t xml:space="preserve">   shave    </w:t>
      </w:r>
      <w:r>
        <w:t xml:space="preserve">   barber    </w:t>
      </w:r>
      <w:r>
        <w:t xml:space="preserve">   waxing    </w:t>
      </w:r>
      <w:r>
        <w:t xml:space="preserve">   bangs    </w:t>
      </w:r>
      <w:r>
        <w:t xml:space="preserve">   curling wand    </w:t>
      </w:r>
      <w:r>
        <w:t xml:space="preserve">   flatiron    </w:t>
      </w:r>
      <w:r>
        <w:t xml:space="preserve">   curls    </w:t>
      </w:r>
      <w:r>
        <w:t xml:space="preserve">   hairspray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</dc:title>
  <dcterms:created xsi:type="dcterms:W3CDTF">2021-10-11T04:40:29Z</dcterms:created>
  <dcterms:modified xsi:type="dcterms:W3CDTF">2021-10-11T04:40:29Z</dcterms:modified>
</cp:coreProperties>
</file>