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syria    </w:t>
      </w:r>
      <w:r>
        <w:t xml:space="preserve">   samoa    </w:t>
      </w:r>
      <w:r>
        <w:t xml:space="preserve">   somalia    </w:t>
      </w:r>
      <w:r>
        <w:t xml:space="preserve">   micronesia    </w:t>
      </w:r>
      <w:r>
        <w:t xml:space="preserve">   indonesia    </w:t>
      </w:r>
      <w:r>
        <w:t xml:space="preserve">   india    </w:t>
      </w:r>
      <w:r>
        <w:t xml:space="preserve">   cambodia    </w:t>
      </w:r>
      <w:r>
        <w:t xml:space="preserve">   canada    </w:t>
      </w:r>
      <w:r>
        <w:t xml:space="preserve">   mexico    </w:t>
      </w:r>
      <w:r>
        <w:t xml:space="preserve">   morocco    </w:t>
      </w:r>
      <w:r>
        <w:t xml:space="preserve">   comoros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2021-10-11T04:42:35Z</dcterms:created>
  <dcterms:modified xsi:type="dcterms:W3CDTF">2021-10-11T04:42:35Z</dcterms:modified>
</cp:coreProperties>
</file>