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cruciverba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calcio    </w:t>
      </w:r>
      <w:r>
        <w:t xml:space="preserve">   compiti    </w:t>
      </w:r>
      <w:r>
        <w:t xml:space="preserve">   maglietta    </w:t>
      </w:r>
      <w:r>
        <w:t xml:space="preserve">   matita    </w:t>
      </w:r>
      <w:r>
        <w:t xml:space="preserve">   nuoto    </w:t>
      </w:r>
      <w:r>
        <w:t xml:space="preserve">   orologio    </w:t>
      </w:r>
      <w:r>
        <w:t xml:space="preserve">   penna    </w:t>
      </w:r>
      <w:r>
        <w:t xml:space="preserve">   scarpa    </w:t>
      </w:r>
      <w:r>
        <w:t xml:space="preserve">   scuola    </w:t>
      </w:r>
      <w:r>
        <w:t xml:space="preserve">   tennis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</dc:title>
  <dcterms:created xsi:type="dcterms:W3CDTF">2021-10-11T04:59:05Z</dcterms:created>
  <dcterms:modified xsi:type="dcterms:W3CDTF">2021-10-11T04:59:05Z</dcterms:modified>
</cp:coreProperties>
</file>